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PASSO PARA ENVIO DO ANEXO III PELO E-DOC EXTERNO: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1º) ESCANEAR O CERTIFICADO OU DOCUMENTO QUE COMPROVE A TITULAÇÃO, CONFORME PREVISTO NO EDITAL (em resolução de até 100 dpi);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2º) PARA INSERIR A IMAGEM NESTE DOCUMENTO, CLIQUE NA FIGURA, SELECIONE O ARQUIVO COM O CERTIFICADO, SALVAR E ENCAMINHAR JUNTAMENTE AOS OUTROS ANEXOS.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0" distT="0" distL="0" distR="0">
            <wp:extent cx="4360553" cy="6236755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60553" cy="62367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Arial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_____________________________________________________________________________     </w:t>
    </w:r>
  </w:p>
  <w:p w:rsidR="00000000" w:rsidDel="00000000" w:rsidP="00000000" w:rsidRDefault="00000000" w:rsidRPr="00000000" w14:paraId="0000000E">
    <w:pPr>
      <w:spacing w:after="0" w:line="240" w:lineRule="auto"/>
      <w:jc w:val="center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Fonts w:ascii="Tahoma" w:cs="Tahoma" w:eastAsia="Tahoma" w:hAnsi="Tahoma"/>
        <w:sz w:val="18"/>
        <w:szCs w:val="18"/>
        <w:rtl w:val="0"/>
      </w:rPr>
      <w:t xml:space="preserve">PROGRAMA DE APOIO À REALIZAÇÃO DE EVENTO DE CT&amp;I NO ESTADO DE SERGIPE</w:t>
    </w:r>
  </w:p>
  <w:p w:rsidR="00000000" w:rsidDel="00000000" w:rsidP="00000000" w:rsidRDefault="00000000" w:rsidRPr="00000000" w14:paraId="0000000F">
    <w:pPr>
      <w:spacing w:after="0" w:line="240" w:lineRule="auto"/>
      <w:jc w:val="center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Fonts w:ascii="Tahoma" w:cs="Tahoma" w:eastAsia="Tahoma" w:hAnsi="Tahoma"/>
        <w:sz w:val="18"/>
        <w:szCs w:val="18"/>
        <w:rtl w:val="0"/>
      </w:rPr>
      <w:t xml:space="preserve"> PRAEV EM ÁREAS ESTRATÉGICAS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9">
    <w:pPr>
      <w:pStyle w:val="Heading1"/>
      <w:tabs>
        <w:tab w:val="left" w:leader="none" w:pos="-726"/>
      </w:tabs>
      <w:spacing w:after="0" w:before="0" w:lineRule="auto"/>
      <w:ind w:right="-143"/>
      <w:jc w:val="right"/>
      <w:rPr>
        <w:b w:val="0"/>
        <w:sz w:val="20"/>
        <w:szCs w:val="20"/>
      </w:rPr>
    </w:pPr>
    <w:bookmarkStart w:colFirst="0" w:colLast="0" w:name="_heading=h.z698bew7klfr" w:id="0"/>
    <w:bookmarkEnd w:id="0"/>
    <w:r w:rsidDel="00000000" w:rsidR="00000000" w:rsidRPr="00000000">
      <w:rPr>
        <w:b w:val="0"/>
        <w:sz w:val="20"/>
        <w:szCs w:val="20"/>
        <w:rtl w:val="0"/>
      </w:rPr>
      <w:t xml:space="preserve">EDITAL FAPITEC/SE/FUNTEC Nº 16/2024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-333374</wp:posOffset>
          </wp:positionV>
          <wp:extent cx="2334797" cy="671513"/>
          <wp:effectExtent b="0" l="0" r="0" t="0"/>
          <wp:wrapNone/>
          <wp:docPr descr="Descrição: NOVA logo FAPITEC" id="8" name="image1.png"/>
          <a:graphic>
            <a:graphicData uri="http://schemas.openxmlformats.org/drawingml/2006/picture">
              <pic:pic>
                <pic:nvPicPr>
                  <pic:cNvPr descr="Descrição: NOVA logo FAPITEC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4797" cy="6715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A">
    <w:pPr>
      <w:tabs>
        <w:tab w:val="center" w:leader="none" w:pos="4944"/>
        <w:tab w:val="right" w:leader="none" w:pos="8504"/>
      </w:tabs>
      <w:spacing w:after="0" w:line="240" w:lineRule="auto"/>
      <w:ind w:left="0" w:right="-125.66929133858139" w:firstLine="0"/>
      <w:jc w:val="righ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ANEXO III - Comprovante de Titulação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tabs>
        <w:tab w:val="center" w:leader="none" w:pos="0"/>
        <w:tab w:val="right" w:leader="none" w:pos="8769"/>
      </w:tabs>
      <w:spacing w:after="0" w:line="240" w:lineRule="auto"/>
      <w:ind w:left="0" w:firstLine="0"/>
      <w:jc w:val="righ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____________________________________________________________________________________</w:t>
    </w:r>
  </w:p>
  <w:p w:rsidR="00000000" w:rsidDel="00000000" w:rsidP="00000000" w:rsidRDefault="00000000" w:rsidRPr="00000000" w14:paraId="0000000C">
    <w:pPr>
      <w:pStyle w:val="Heading1"/>
      <w:tabs>
        <w:tab w:val="left" w:leader="none" w:pos="-1985"/>
        <w:tab w:val="left" w:leader="none" w:pos="0"/>
      </w:tabs>
      <w:spacing w:after="0" w:before="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B34F9"/>
    <w:rPr>
      <w:rFonts w:ascii="Calibri" w:cs="Calibri" w:eastAsia="Calibri" w:hAnsi="Calibri"/>
    </w:rPr>
  </w:style>
  <w:style w:type="paragraph" w:styleId="Ttulo1">
    <w:name w:val="heading 1"/>
    <w:basedOn w:val="Normal"/>
    <w:next w:val="Normal"/>
    <w:link w:val="Ttulo1Char"/>
    <w:qFormat w:val="1"/>
    <w:rsid w:val="003652B2"/>
    <w:pPr>
      <w:keepNext w:val="1"/>
      <w:autoSpaceDE w:val="0"/>
      <w:autoSpaceDN w:val="0"/>
      <w:spacing w:after="60" w:before="240" w:line="240" w:lineRule="auto"/>
      <w:outlineLvl w:val="0"/>
    </w:pPr>
    <w:rPr>
      <w:rFonts w:ascii="Arial" w:cs="Arial" w:eastAsia="Times New Roman" w:hAnsi="Arial"/>
      <w:b w:val="1"/>
      <w:bCs w:val="1"/>
      <w:kern w:val="28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B34F9"/>
    <w:rPr>
      <w:rFonts w:ascii="Calibri" w:cs="Calibri" w:eastAsia="Calibri" w:hAnsi="Calibri"/>
    </w:rPr>
  </w:style>
  <w:style w:type="paragraph" w:styleId="Rodap">
    <w:name w:val="footer"/>
    <w:basedOn w:val="Normal"/>
    <w:link w:val="RodapChar"/>
    <w:uiPriority w:val="99"/>
    <w:unhideWhenUsed w:val="1"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B34F9"/>
    <w:rPr>
      <w:rFonts w:ascii="Calibri" w:cs="Calibri" w:eastAsia="Calibri" w:hAnsi="Calibri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B34F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B34F9"/>
    <w:rPr>
      <w:rFonts w:ascii="Tahoma" w:cs="Tahoma" w:eastAsia="Calibri" w:hAnsi="Tahoma"/>
      <w:sz w:val="16"/>
      <w:szCs w:val="16"/>
    </w:rPr>
  </w:style>
  <w:style w:type="character" w:styleId="Ttulo1Char" w:customStyle="1">
    <w:name w:val="Título 1 Char"/>
    <w:basedOn w:val="Fontepargpadro"/>
    <w:link w:val="Ttulo1"/>
    <w:rsid w:val="003652B2"/>
    <w:rPr>
      <w:rFonts w:ascii="Arial" w:cs="Arial" w:eastAsia="Times New Roman" w:hAnsi="Arial"/>
      <w:b w:val="1"/>
      <w:bCs w:val="1"/>
      <w:kern w:val="28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lIW5qOr/rb6AxWNOX6K0r5sTyw==">CgMxLjAyDmguejY5OGJldzdrbGZyOAByITFUX3dUd0VHVVZFWV8zUzZleExMc1I1UlRpVVliblY2NQ==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2023-08-22T12:25:00Z</dcterms:created>
  <dc:creator>Sigserver</dc:creator>
</cp:coreProperties>
</file>